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9" w:rsidRPr="00073AF1" w:rsidRDefault="00A118A9" w:rsidP="00073AF1">
      <w:pPr>
        <w:pStyle w:val="Header"/>
        <w:ind w:left="-23" w:right="-567"/>
        <w:jc w:val="center"/>
        <w:rPr>
          <w:rFonts w:cs="B Titr" w:hint="cs"/>
          <w:sz w:val="36"/>
          <w:szCs w:val="36"/>
          <w:lang w:bidi="fa-IR"/>
        </w:rPr>
      </w:pPr>
      <w:r w:rsidRPr="00073AF1">
        <w:rPr>
          <w:rFonts w:cs="B Titr" w:hint="cs"/>
          <w:sz w:val="36"/>
          <w:szCs w:val="36"/>
          <w:rtl/>
          <w:lang w:bidi="fa-IR"/>
        </w:rPr>
        <w:t>برگزیده ای از زندگینامه امام سجاد(ع)</w:t>
      </w:r>
    </w:p>
    <w:p w:rsidR="00A118A9" w:rsidRPr="008709BD" w:rsidRDefault="00A118A9" w:rsidP="008709BD">
      <w:pPr>
        <w:ind w:left="-23" w:right="-567"/>
        <w:rPr>
          <w:rFonts w:cs="B Titr" w:hint="cs"/>
          <w:sz w:val="22"/>
          <w:szCs w:val="22"/>
          <w:rtl/>
        </w:rPr>
      </w:pPr>
      <w:r w:rsidRPr="008709BD">
        <w:rPr>
          <w:rFonts w:cs="B Titr" w:hint="cs"/>
          <w:sz w:val="22"/>
          <w:szCs w:val="22"/>
          <w:rtl/>
        </w:rPr>
        <w:t>نام:علي</w:t>
      </w:r>
    </w:p>
    <w:p w:rsidR="00A118A9" w:rsidRPr="008709BD" w:rsidRDefault="00A118A9" w:rsidP="008709BD">
      <w:pPr>
        <w:ind w:left="-23" w:right="-567"/>
        <w:rPr>
          <w:rFonts w:cs="B Titr" w:hint="cs"/>
          <w:sz w:val="22"/>
          <w:szCs w:val="22"/>
          <w:rtl/>
        </w:rPr>
      </w:pPr>
      <w:r w:rsidRPr="008709BD">
        <w:rPr>
          <w:rFonts w:cs="B Titr" w:hint="cs"/>
          <w:sz w:val="22"/>
          <w:szCs w:val="22"/>
          <w:rtl/>
        </w:rPr>
        <w:t>نام پدرومادر:حسين.شهربانو</w:t>
      </w:r>
    </w:p>
    <w:p w:rsidR="00A118A9" w:rsidRPr="008709BD" w:rsidRDefault="00A118A9" w:rsidP="008709BD">
      <w:pPr>
        <w:ind w:left="-23" w:right="-567"/>
        <w:jc w:val="lowKashida"/>
        <w:rPr>
          <w:rFonts w:ascii="Tahoma" w:hAnsi="Tahoma" w:cs="B Titr" w:hint="cs"/>
          <w:sz w:val="22"/>
          <w:szCs w:val="22"/>
          <w:rtl/>
        </w:rPr>
      </w:pPr>
      <w:r w:rsidRPr="008709BD">
        <w:rPr>
          <w:rFonts w:ascii="Tahoma" w:hAnsi="Tahoma" w:cs="B Titr" w:hint="cs"/>
          <w:sz w:val="22"/>
          <w:szCs w:val="22"/>
          <w:rtl/>
        </w:rPr>
        <w:t>مدت امامت:35سال</w:t>
      </w:r>
    </w:p>
    <w:p w:rsidR="00A118A9" w:rsidRPr="008709BD" w:rsidRDefault="00A118A9" w:rsidP="008709BD">
      <w:pPr>
        <w:ind w:left="-23" w:right="-567"/>
        <w:rPr>
          <w:rFonts w:cs="B Titr" w:hint="cs"/>
          <w:sz w:val="22"/>
          <w:szCs w:val="22"/>
          <w:rtl/>
        </w:rPr>
      </w:pPr>
      <w:r w:rsidRPr="008709BD">
        <w:rPr>
          <w:rFonts w:cs="B Titr" w:hint="cs"/>
          <w:sz w:val="22"/>
          <w:szCs w:val="22"/>
          <w:rtl/>
        </w:rPr>
        <w:t>لقب:زين العابدين</w:t>
      </w:r>
    </w:p>
    <w:p w:rsidR="00A118A9" w:rsidRPr="008709BD" w:rsidRDefault="00A118A9" w:rsidP="008709BD">
      <w:pPr>
        <w:ind w:left="-23" w:right="-567"/>
        <w:rPr>
          <w:rFonts w:cs="B Titr" w:hint="cs"/>
          <w:sz w:val="22"/>
          <w:szCs w:val="22"/>
          <w:rtl/>
        </w:rPr>
      </w:pPr>
      <w:r w:rsidRPr="008709BD">
        <w:rPr>
          <w:rFonts w:cs="B Titr" w:hint="cs"/>
          <w:sz w:val="22"/>
          <w:szCs w:val="22"/>
          <w:rtl/>
        </w:rPr>
        <w:t>كنيه:ابومحمد</w:t>
      </w:r>
    </w:p>
    <w:p w:rsidR="00A118A9" w:rsidRPr="008709BD" w:rsidRDefault="00A118A9" w:rsidP="008709BD">
      <w:pPr>
        <w:ind w:left="-23" w:right="-567"/>
        <w:rPr>
          <w:rFonts w:cs="B Titr" w:hint="cs"/>
          <w:sz w:val="22"/>
          <w:szCs w:val="22"/>
          <w:rtl/>
        </w:rPr>
      </w:pPr>
      <w:r w:rsidRPr="008709BD">
        <w:rPr>
          <w:rFonts w:cs="B Titr" w:hint="cs"/>
          <w:sz w:val="22"/>
          <w:szCs w:val="22"/>
          <w:rtl/>
        </w:rPr>
        <w:t>مدت عمر: 57سال</w:t>
      </w:r>
    </w:p>
    <w:p w:rsidR="00A118A9" w:rsidRPr="008709BD" w:rsidRDefault="00A118A9" w:rsidP="008709BD">
      <w:pPr>
        <w:ind w:left="-23" w:right="-567"/>
        <w:rPr>
          <w:rFonts w:cs="B Titr" w:hint="cs"/>
          <w:sz w:val="22"/>
          <w:szCs w:val="22"/>
          <w:rtl/>
        </w:rPr>
      </w:pPr>
      <w:r w:rsidRPr="008709BD">
        <w:rPr>
          <w:rFonts w:cs="B Titr" w:hint="cs"/>
          <w:sz w:val="22"/>
          <w:szCs w:val="22"/>
          <w:rtl/>
        </w:rPr>
        <w:t>تعدادفرزندان:11پسر،4دختر</w:t>
      </w:r>
    </w:p>
    <w:p w:rsidR="00A118A9" w:rsidRPr="008709BD" w:rsidRDefault="00A118A9" w:rsidP="008709BD">
      <w:pPr>
        <w:ind w:left="-23" w:right="-567"/>
        <w:rPr>
          <w:rFonts w:cs="B Titr" w:hint="cs"/>
          <w:sz w:val="22"/>
          <w:szCs w:val="22"/>
          <w:rtl/>
        </w:rPr>
      </w:pPr>
      <w:r w:rsidRPr="008709BD">
        <w:rPr>
          <w:rFonts w:cs="B Titr" w:hint="cs"/>
          <w:sz w:val="22"/>
          <w:szCs w:val="22"/>
          <w:rtl/>
        </w:rPr>
        <w:t>تاريخ ولادت:15جمادي الأول سال 39هجري قمري</w:t>
      </w:r>
    </w:p>
    <w:p w:rsidR="00A118A9" w:rsidRPr="008709BD" w:rsidRDefault="00A118A9" w:rsidP="008709BD">
      <w:pPr>
        <w:ind w:left="-23" w:right="-567"/>
        <w:rPr>
          <w:rFonts w:cs="B Titr" w:hint="cs"/>
          <w:sz w:val="22"/>
          <w:szCs w:val="22"/>
          <w:rtl/>
        </w:rPr>
      </w:pPr>
      <w:r w:rsidRPr="008709BD">
        <w:rPr>
          <w:rFonts w:cs="B Titr" w:hint="cs"/>
          <w:sz w:val="22"/>
          <w:szCs w:val="22"/>
          <w:rtl/>
        </w:rPr>
        <w:t>تاريخ شهادت:25محرم سال 95هجري</w:t>
      </w:r>
    </w:p>
    <w:p w:rsidR="00A118A9" w:rsidRPr="008709BD" w:rsidRDefault="00A118A9" w:rsidP="008709BD">
      <w:pPr>
        <w:ind w:left="-23" w:right="-567"/>
        <w:rPr>
          <w:rFonts w:cs="B Titr" w:hint="cs"/>
          <w:sz w:val="22"/>
          <w:szCs w:val="22"/>
          <w:rtl/>
        </w:rPr>
      </w:pPr>
      <w:r w:rsidRPr="008709BD">
        <w:rPr>
          <w:rFonts w:cs="B Titr" w:hint="cs"/>
          <w:sz w:val="22"/>
          <w:szCs w:val="22"/>
          <w:rtl/>
        </w:rPr>
        <w:t>قاتل:هشام</w:t>
      </w:r>
    </w:p>
    <w:p w:rsidR="00A118A9" w:rsidRPr="008709BD" w:rsidRDefault="00A118A9" w:rsidP="008709BD">
      <w:pPr>
        <w:ind w:left="-23" w:right="-567"/>
        <w:rPr>
          <w:rFonts w:cs="B Titr" w:hint="cs"/>
          <w:sz w:val="22"/>
          <w:szCs w:val="22"/>
          <w:rtl/>
        </w:rPr>
      </w:pPr>
      <w:r w:rsidRPr="008709BD">
        <w:rPr>
          <w:rFonts w:cs="B Titr" w:hint="cs"/>
          <w:sz w:val="22"/>
          <w:szCs w:val="22"/>
          <w:rtl/>
        </w:rPr>
        <w:t>محل دفن:قبرستان بقيع</w:t>
      </w:r>
    </w:p>
    <w:p w:rsidR="00A118A9" w:rsidRPr="008709BD" w:rsidRDefault="00A118A9" w:rsidP="008709BD">
      <w:pPr>
        <w:ind w:left="-23" w:right="-567"/>
        <w:jc w:val="lowKashida"/>
        <w:rPr>
          <w:rFonts w:ascii="Tahoma" w:hAnsi="Tahoma" w:cs="B Titr" w:hint="cs"/>
          <w:sz w:val="22"/>
          <w:szCs w:val="22"/>
          <w:rtl/>
        </w:rPr>
      </w:pPr>
      <w:r w:rsidRPr="008709BD">
        <w:rPr>
          <w:rFonts w:ascii="Tahoma" w:hAnsi="Tahoma" w:cs="B Titr" w:hint="cs"/>
          <w:sz w:val="22"/>
          <w:szCs w:val="22"/>
          <w:rtl/>
        </w:rPr>
        <w:t>امام چهارم شيعيان علي نام دارد.لقب:زين العابدين سجاد.تولد:نيمه اول جمادي الأول سال 28هجري قمري درمدينه.</w:t>
      </w:r>
    </w:p>
    <w:p w:rsidR="00A118A9" w:rsidRPr="008709BD" w:rsidRDefault="00A118A9" w:rsidP="008709BD">
      <w:pPr>
        <w:ind w:left="-23" w:right="-567"/>
        <w:jc w:val="lowKashida"/>
        <w:rPr>
          <w:rFonts w:ascii="Tahoma" w:hAnsi="Tahoma" w:cs="B Titr" w:hint="cs"/>
          <w:sz w:val="22"/>
          <w:szCs w:val="22"/>
          <w:rtl/>
        </w:rPr>
      </w:pPr>
      <w:r w:rsidRPr="008709BD">
        <w:rPr>
          <w:rFonts w:ascii="Tahoma" w:hAnsi="Tahoma" w:cs="B Titr" w:hint="cs"/>
          <w:sz w:val="22"/>
          <w:szCs w:val="22"/>
          <w:rtl/>
        </w:rPr>
        <w:t>نام پدرومادر:امام حسين.شهربانو.طاغوتهاي زمان اوازيزيدتاهشام بن ملك بودند.كتابش:صحيفه سجاديه است كه ازارزنده ترين آثاراسلامي وشامل 57دعا كه دقيقترين مسائل توحيدي عبادي واجتماعي واخلاقي درآن آمده است.به آن زبورآل محمدگويند.امام سجاددرسال 56هجري بافاطمه دخترامام حسن مجتبي ازدواج كردكه ثمره اش امام باقراست.</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گرچه امام سجاد علیه السلام با اهل‌بیت علیهم السلام در همه فضایل وجه اشتراک دارند و هیچ فرقی میان آنان از نظر صفات و فضایل انسانی نیست، اما از نظر گفتار و کردار شباهت تامّی به جدشان امیرالمؤمنان علی علیه السلام دارد. که آن موارد را ذکر می‌نماییم</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ایمان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امیرالمؤمنین علیه السلام در دعای صباح می‌گوید: «یا من دلّ علی ذاته بذاته؛ ای کسی که برهان وجود خود هستی</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حضرت سجاد نیز در دعای ابوحمزه ثمالی می‌گوید: «بک عرفتک و انت دللتنی علیک و عویتنی الیک و لولا انت لم أدر ما انت؛ تو را به خودت شناختم و تو دلالت نمودی مرا بر خودت و دعوت نمودی به خودت و اگر نبودی، ترا نمی‌شناختم</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اینگونه کلمات منتهای ایمان را می‌رساند و این همان ایمان شهودی است که امیرالمؤمنین می‌فرماید: «لو کشفت لی الغطاء ما ازددت یقینا؛ اگر بر فرض محال ممکن بود خدا را با این چشم ظاهری دید و می‌دیدم بر یقین من که الآن به ذات مقدس حق دارم چیزی افزوده نمی‌شد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علم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اگر امام علی علیه السلام می‌گوید: «از من بپرسید هر چه می‌خواهید که به خدا قسم تمام وقایع را تا روز قیامت می‌دانم، حضرت سجاد نیز می‌گوید: «اگر نمی‌ترسیدم که مردم در حق ما غلوّ کنند، وقایع را تا روز قیامت می‌گفتم</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hint="cs"/>
          <w:b/>
          <w:bCs/>
          <w:sz w:val="22"/>
          <w:szCs w:val="22"/>
          <w:rtl/>
          <w:lang w:bidi="fa-IR"/>
        </w:rPr>
        <w:t>ع</w:t>
      </w:r>
      <w:r w:rsidRPr="008709BD">
        <w:rPr>
          <w:rFonts w:cs="B Titr"/>
          <w:b/>
          <w:bCs/>
          <w:sz w:val="22"/>
          <w:szCs w:val="22"/>
          <w:rtl/>
          <w:lang w:bidi="fa-IR"/>
        </w:rPr>
        <w:t>بادت امام سجاد علیه السلام</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lastRenderedPageBreak/>
        <w:t>از امام باقر علیه السلام روایت شده که: «پدرم را می‌دیدم که از کثرت عبادت پاهای او ورم کرده، و صورت او زرد، و گونه‌های او مجروح، و محل سجده او پینه بسته بود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سخاوت، فتوت و رأفت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در تاریخ آمده است یکی از کارهای امیرالمؤمنین علیه السلام اداره کردن فقرا به طور مخفیانه بوده است. امیرالمؤمنین شب‌ها خوراک، پوشاک و هیزم به خانه بینوایان می‌برد، و آن بینوایان حتی نمی‌دانستند که چه کسی آنها را اداره می‌کند. همچنین میان مورخین مشهور است که امام سجاد علیه السلام چنین بوده است</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راوی می‌گوید: در محضر امام صادق علیه السلام بودیم که از مناقب حضرت علی علیه السلام صحبت شد و گفته شد هیچ کس قدرت عمل امیرالمؤمنین را ندارد و شباهت هیچ کس به امیرالمؤمنین، بیشتر از علی بن الحسین علیهماالسلام نبوده است که صد خانواده را اداره می‌کرد. شب‌ها گاهی هزار رکعت نماز می‌خواند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از طریق اهل تسنن روایت شده است که چون امام سجاد علیه السلام شهید گشت روشن شد که آن حضرت صد خانواده را به طور مخفی اداره می‌کرده است</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زهد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چنانچه حضرت علی علیه السلام زاهد به تمام معنی بوده است و دلبستگی به مالی و به کسی جز به خدای متعال نداشته است. امام سجاد علیه السلام نیز همچنین بوده است. لذا به اصحاب خود سفارش می‌فرمود: اصحابی، اخوانی، علیکم بدار الآخرة و لا اوصیکم بدار الدنیا فانکم علیها و بها متمسکون اما بلغکم ان عیسی علیه السلام قال للحواریین. الدنیا قنطرة فاعبروها ولا تعمروها. و قال: من یبنی علی موج البحر داراً؟ تلکم الدار الدنیا و لا تتخذوها قراراً</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lang w:bidi="fa-IR"/>
        </w:rPr>
        <w:t>«</w:t>
      </w:r>
      <w:r w:rsidRPr="008709BD">
        <w:rPr>
          <w:rFonts w:cs="B Titr"/>
          <w:sz w:val="22"/>
          <w:szCs w:val="22"/>
          <w:rtl/>
          <w:lang w:bidi="fa-IR"/>
        </w:rPr>
        <w:t>ای یاران من، برادران من، مواظب خانه آخرت باشید من سفارش دنیا را به شما نمی‌کنم زیرا شما بر آن حریص هستید و به آن چنگ زده‌اید. آیا نشنیده‌اید که حضرت عیسی به حواریون می‌گفت: دنیا پل است، از روی آن بگذرید و به تعمیرش نپردازید! چه کسی روی موج آب، خانه می‌سازد؟ موج دریا این دنیا است، به آن دلبستگی نداشته باشید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سیاست امام سجاد علیه السلام</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امام سجاد علیه السلام در مدت سی و پنج سال پاسدار شیعه بود. مورخین معتقدند که تدبیر امام سجاد علیه السلام، مدینه را و بسیاری از شیعیان را از دست کسانی چون یزید و عبدالملک مروان نجات داد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حلم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درباره امیرالمؤمنین گفتاری نقل شده و ایشان فرمودند: «از کنار آدم بی‌خردی گذشتم که به من بد می‌گفت. از او صرف‌نظر کردم گویی که او حرفی نزده است</w:t>
      </w:r>
      <w:r w:rsidRPr="008709BD">
        <w:rPr>
          <w:rFonts w:cs="B Titr"/>
          <w:sz w:val="22"/>
          <w:szCs w:val="22"/>
          <w:lang w:bidi="fa-IR"/>
        </w:rPr>
        <w:t xml:space="preserve">.» </w:t>
      </w:r>
      <w:r w:rsidRPr="008709BD">
        <w:rPr>
          <w:rFonts w:cs="B Titr"/>
          <w:sz w:val="22"/>
          <w:szCs w:val="22"/>
          <w:rtl/>
          <w:lang w:bidi="fa-IR"/>
        </w:rPr>
        <w:t>درباره امام سجاد نیز گفتاری نقل شده است و ایشان فرمودند: «از کنار کسی گذشتم که به من بد می‌گفت. به او گفتم که اگر راست می‌گویی خداوند متعال مرا رحمت کند، و اگر دروغ می‌گویی خدا تو را بیامرزد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outlineLvl w:val="1"/>
        <w:rPr>
          <w:rFonts w:cs="B Titr"/>
          <w:b/>
          <w:bCs/>
          <w:sz w:val="22"/>
          <w:szCs w:val="22"/>
          <w:lang w:bidi="fa-IR"/>
        </w:rPr>
      </w:pPr>
      <w:r w:rsidRPr="008709BD">
        <w:rPr>
          <w:rFonts w:cs="B Titr"/>
          <w:b/>
          <w:bCs/>
          <w:sz w:val="22"/>
          <w:szCs w:val="22"/>
          <w:rtl/>
          <w:lang w:bidi="fa-IR"/>
        </w:rPr>
        <w:t>تواضع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lastRenderedPageBreak/>
        <w:t>حضرت علی علیه السلام با فقرا می‌نشست، با آنان غذا می‌خورد، از آنان دلجویی می‌کرد، به آنان لطف داشت و پناه آنان بود، برای آنان کار می‌کرد و از آنان پذیرایی می‌نمود، و درباره آنان به دیگران سفارش می‌کرد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تاریخ نویسان اقرار دارند که امام سجاد علیه السلام، دوست داشت فقیران، یتیمان و بینوایان سر سفره‌اش باشند و با آنها بنشیند، غذا برای آنها آماده کند و حتی غذا در دهن آنان بنهد</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b/>
          <w:bCs/>
          <w:sz w:val="22"/>
          <w:szCs w:val="22"/>
          <w:lang w:bidi="fa-IR"/>
        </w:rPr>
      </w:pPr>
      <w:r w:rsidRPr="008709BD">
        <w:rPr>
          <w:rFonts w:cs="B Titr"/>
          <w:b/>
          <w:bCs/>
          <w:sz w:val="22"/>
          <w:szCs w:val="22"/>
          <w:rtl/>
          <w:lang w:bidi="fa-IR"/>
        </w:rPr>
        <w:t>فصاحت و بلاغت در کلام امام سجاد علیه السلام</w:t>
      </w:r>
    </w:p>
    <w:p w:rsidR="008709BD" w:rsidRPr="008709BD" w:rsidRDefault="008709BD" w:rsidP="008709BD">
      <w:pPr>
        <w:bidi w:val="0"/>
        <w:ind w:left="-567" w:right="-165"/>
        <w:jc w:val="right"/>
        <w:rPr>
          <w:rFonts w:cs="B Titr"/>
          <w:sz w:val="22"/>
          <w:szCs w:val="22"/>
          <w:lang w:bidi="fa-IR"/>
        </w:rPr>
      </w:pPr>
      <w:r w:rsidRPr="008709BD">
        <w:rPr>
          <w:rFonts w:cs="B Titr"/>
          <w:sz w:val="22"/>
          <w:szCs w:val="22"/>
          <w:rtl/>
          <w:lang w:bidi="fa-IR"/>
        </w:rPr>
        <w:t>فصاحت به معنی خوب سخن گفتن، مجاز، کنایه، لطایف و مثال‌ها را به کار بردن است. و بلاغت، سخن خوب گفتن، بجا سخن گفتن، از طول کلام بی فایده پرهیز داشتن است. فصاحت و بلاغت امیرالمؤمنین مورد اقرار همه است آن چنانکه درباره نهج البلاغه گفته شده</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دون کلام الخالق و فوق کلام المخلوق؛ پایین‌تر از کلام خالق و بالاتر از کلام مخلوق است</w:t>
      </w:r>
      <w:r w:rsidRPr="008709BD">
        <w:rPr>
          <w:rFonts w:cs="B Titr"/>
          <w:sz w:val="22"/>
          <w:szCs w:val="22"/>
          <w:lang w:bidi="fa-IR"/>
        </w:rPr>
        <w:t>.»</w:t>
      </w:r>
    </w:p>
    <w:p w:rsidR="008709BD" w:rsidRPr="008709BD" w:rsidRDefault="008709BD" w:rsidP="008709BD">
      <w:pPr>
        <w:bidi w:val="0"/>
        <w:spacing w:before="100" w:beforeAutospacing="1" w:after="100" w:afterAutospacing="1"/>
        <w:ind w:left="-567" w:right="-165"/>
        <w:jc w:val="right"/>
        <w:rPr>
          <w:rFonts w:cs="B Titr"/>
          <w:sz w:val="22"/>
          <w:szCs w:val="22"/>
          <w:lang w:bidi="fa-IR"/>
        </w:rPr>
      </w:pPr>
      <w:r w:rsidRPr="008709BD">
        <w:rPr>
          <w:rFonts w:cs="B Titr"/>
          <w:sz w:val="22"/>
          <w:szCs w:val="22"/>
          <w:rtl/>
          <w:lang w:bidi="fa-IR"/>
        </w:rPr>
        <w:t>امام سجاد علیه السلام صحیفه کامله سجادیه را به جهان عرضه داشت</w:t>
      </w:r>
      <w:r w:rsidRPr="008709BD">
        <w:rPr>
          <w:rFonts w:cs="B Titr"/>
          <w:sz w:val="22"/>
          <w:szCs w:val="22"/>
          <w:lang w:bidi="fa-IR"/>
        </w:rPr>
        <w:t xml:space="preserve">. </w:t>
      </w:r>
      <w:r w:rsidRPr="008709BD">
        <w:rPr>
          <w:rFonts w:cs="B Titr"/>
          <w:sz w:val="22"/>
          <w:szCs w:val="22"/>
          <w:rtl/>
          <w:lang w:bidi="fa-IR"/>
        </w:rPr>
        <w:t>صحیفه‌ای که مثل آن نیامده و نخواهد آمد. صحیفه‌ای که در ضمن دعا، معارف اسلام، سیاست اسلام، اخلاق اسلام، اجتماعیات اسلام، حقانیت شیعه، حقانیت اهل‌بیت، انتقاد از ظلم و ظالم، سفارش به حق و حقیقت، و بالاخره یک دوره معارف اسلامی را آموزش می‌دهد. صحیفه‌ای که محققین اسم آن را «اخت القرآن</w:t>
      </w:r>
      <w:r w:rsidRPr="008709BD">
        <w:rPr>
          <w:rFonts w:cs="B Titr"/>
          <w:sz w:val="22"/>
          <w:szCs w:val="22"/>
          <w:lang w:bidi="fa-IR"/>
        </w:rPr>
        <w:t>»</w:t>
      </w:r>
      <w:r w:rsidRPr="008709BD">
        <w:rPr>
          <w:rFonts w:cs="B Titr"/>
          <w:sz w:val="22"/>
          <w:szCs w:val="22"/>
          <w:rtl/>
          <w:lang w:bidi="fa-IR"/>
        </w:rPr>
        <w:t xml:space="preserve">، </w:t>
      </w:r>
      <w:r w:rsidRPr="008709BD">
        <w:rPr>
          <w:rFonts w:cs="B Titr"/>
          <w:sz w:val="22"/>
          <w:szCs w:val="22"/>
          <w:lang w:bidi="fa-IR"/>
        </w:rPr>
        <w:t>«</w:t>
      </w:r>
      <w:r w:rsidRPr="008709BD">
        <w:rPr>
          <w:rFonts w:cs="B Titr"/>
          <w:sz w:val="22"/>
          <w:szCs w:val="22"/>
          <w:rtl/>
          <w:lang w:bidi="fa-IR"/>
        </w:rPr>
        <w:t>انجیل اهل‌بیت»، «زبور آل محمد» نهاده‌اند. صحیفه‌ای که ابلهی با فصاحت ادعا کرد که می‌تواند چون آن بیاورد چون قلم به دست گرفت، نتوانست، دق کرد و مُرد</w:t>
      </w:r>
      <w:r w:rsidRPr="008709BD">
        <w:rPr>
          <w:rFonts w:cs="B Titr"/>
          <w:sz w:val="22"/>
          <w:szCs w:val="22"/>
          <w:lang w:bidi="fa-IR"/>
        </w:rPr>
        <w:t>.</w:t>
      </w:r>
    </w:p>
    <w:p w:rsidR="008709BD" w:rsidRPr="008709BD" w:rsidRDefault="008709BD" w:rsidP="008709BD">
      <w:pPr>
        <w:bidi w:val="0"/>
        <w:spacing w:before="100" w:beforeAutospacing="1" w:after="100" w:afterAutospacing="1"/>
        <w:ind w:left="-426" w:right="-165"/>
        <w:jc w:val="right"/>
        <w:rPr>
          <w:rFonts w:cs="B Titr"/>
          <w:b/>
          <w:bCs/>
          <w:sz w:val="22"/>
          <w:szCs w:val="22"/>
          <w:lang w:bidi="fa-IR"/>
        </w:rPr>
      </w:pPr>
      <w:r w:rsidRPr="008709BD">
        <w:rPr>
          <w:rFonts w:cs="B Titr"/>
          <w:b/>
          <w:bCs/>
          <w:sz w:val="22"/>
          <w:szCs w:val="22"/>
          <w:rtl/>
          <w:lang w:bidi="fa-IR"/>
        </w:rPr>
        <w:t>جهاد امام سجاد علیه السلام</w:t>
      </w:r>
    </w:p>
    <w:p w:rsidR="008709BD" w:rsidRPr="008709BD" w:rsidRDefault="008709BD" w:rsidP="008709BD">
      <w:pPr>
        <w:bidi w:val="0"/>
        <w:ind w:left="-426" w:right="-165"/>
        <w:jc w:val="right"/>
        <w:rPr>
          <w:rFonts w:cs="B Titr"/>
          <w:sz w:val="22"/>
          <w:szCs w:val="22"/>
          <w:lang w:bidi="fa-IR"/>
        </w:rPr>
      </w:pPr>
      <w:r w:rsidRPr="008709BD">
        <w:rPr>
          <w:rFonts w:cs="B Titr"/>
          <w:sz w:val="22"/>
          <w:szCs w:val="22"/>
          <w:rtl/>
          <w:lang w:bidi="fa-IR"/>
        </w:rPr>
        <w:t>حضرت علی علیه السلام بزرگترین مجاهد اسلام است که توانست اسلام را از دست کفار و مشرکین نجات دهد. ولی فرزندش امام سجاد علیه السلام گرچه در کربلا کشته نشد اما وجودش، بقایش و اسارتش عامل بقای اسلام بوده است. قیام ابی عبدالله الحسین علیه السلام درختی بود که در کربلا کاشته شد و آبیاری و به ثمر رساندن و نگاهداری از آن به دست امام سجاد علیه السلام به دست زینب کبری انجام گرفت</w:t>
      </w:r>
      <w:r w:rsidRPr="008709BD">
        <w:rPr>
          <w:rFonts w:cs="B Titr"/>
          <w:sz w:val="22"/>
          <w:szCs w:val="22"/>
          <w:lang w:bidi="fa-IR"/>
        </w:rPr>
        <w:t>.</w:t>
      </w:r>
    </w:p>
    <w:p w:rsidR="008709BD" w:rsidRPr="008709BD" w:rsidRDefault="008709BD" w:rsidP="008709BD">
      <w:pPr>
        <w:bidi w:val="0"/>
        <w:spacing w:before="100" w:beforeAutospacing="1" w:after="100" w:afterAutospacing="1"/>
        <w:ind w:left="-426" w:right="-165"/>
        <w:jc w:val="right"/>
        <w:rPr>
          <w:rFonts w:cs="B Titr"/>
          <w:sz w:val="22"/>
          <w:szCs w:val="22"/>
          <w:lang w:bidi="fa-IR"/>
        </w:rPr>
      </w:pPr>
      <w:r w:rsidRPr="008709BD">
        <w:rPr>
          <w:rFonts w:cs="B Titr"/>
          <w:sz w:val="22"/>
          <w:szCs w:val="22"/>
          <w:rtl/>
          <w:lang w:bidi="fa-IR"/>
        </w:rPr>
        <w:t>تدبیر امام سجاد علیه السلام در اسارت، گریه‌های امام سجاد در مدینه، نوحه خوانی و روضه خوانی‌های آن حضرت در مدت سی و پنج سال سخنرانیش، به موقع جهادی بود فوق العاده مفید و ثمربخش که تحلیل سیاسی تاریخ، این مطالب را نشان می‌دهد</w:t>
      </w:r>
      <w:r w:rsidRPr="008709BD">
        <w:rPr>
          <w:rFonts w:cs="B Titr"/>
          <w:sz w:val="22"/>
          <w:szCs w:val="22"/>
          <w:lang w:bidi="fa-IR"/>
        </w:rPr>
        <w:t>.</w:t>
      </w:r>
    </w:p>
    <w:p w:rsidR="008709BD" w:rsidRPr="008709BD" w:rsidRDefault="008709BD" w:rsidP="008709BD">
      <w:pPr>
        <w:bidi w:val="0"/>
        <w:spacing w:before="100" w:beforeAutospacing="1" w:after="100" w:afterAutospacing="1"/>
        <w:ind w:left="-426" w:right="-165"/>
        <w:jc w:val="right"/>
        <w:rPr>
          <w:rFonts w:cs="B Titr"/>
          <w:b/>
          <w:bCs/>
          <w:sz w:val="22"/>
          <w:szCs w:val="22"/>
          <w:lang w:bidi="fa-IR"/>
        </w:rPr>
      </w:pPr>
      <w:r w:rsidRPr="008709BD">
        <w:rPr>
          <w:rFonts w:cs="B Titr"/>
          <w:b/>
          <w:bCs/>
          <w:sz w:val="22"/>
          <w:szCs w:val="22"/>
          <w:rtl/>
          <w:lang w:bidi="fa-IR"/>
        </w:rPr>
        <w:t>عفو و جوانمردی امام سجاد علیه السلام</w:t>
      </w:r>
    </w:p>
    <w:p w:rsidR="008709BD" w:rsidRPr="008709BD" w:rsidRDefault="008709BD" w:rsidP="008709BD">
      <w:pPr>
        <w:bidi w:val="0"/>
        <w:ind w:left="-426" w:right="-165"/>
        <w:jc w:val="right"/>
        <w:rPr>
          <w:rFonts w:cs="B Titr"/>
          <w:sz w:val="22"/>
          <w:szCs w:val="22"/>
          <w:lang w:bidi="fa-IR"/>
        </w:rPr>
      </w:pPr>
      <w:r w:rsidRPr="008709BD">
        <w:rPr>
          <w:rFonts w:cs="B Titr"/>
          <w:sz w:val="22"/>
          <w:szCs w:val="22"/>
          <w:rtl/>
          <w:lang w:bidi="fa-IR"/>
        </w:rPr>
        <w:t>اگر تاریخ درباره امیرالمؤمنین علیه السلام می‌گوید که چگونه از ابن ملجم مواظبت کرد و هنگامی که ظرف شیری را برای حضرت می‌آوردند نیمی را می‌خورد و نیم دیگر را برای او می‌فرستاد، و درباره او وصیّت و سفارش فراوان نمود، درباره امام سجاد نیز منقول است که: فرماندار مدینه که دل امام سجاد را خون کرده بود، از طرف عبدالملک مروان معزول شد و امر شد که او را به درختی ببندند و مردم بیایند و به او توهین کنند. امام سجاد علیه السلام اصحاب خود را خواست و سفارش فرمود که مبادا به او توهین شود! امام سجاد نزد او رفت و او را دلداری داد و نزد عبدالملک مروان وساطت او را کرد که از این خواری نجات یابد</w:t>
      </w:r>
      <w:r w:rsidRPr="008709BD">
        <w:rPr>
          <w:rFonts w:cs="B Titr"/>
          <w:sz w:val="22"/>
          <w:szCs w:val="22"/>
          <w:lang w:bidi="fa-IR"/>
        </w:rPr>
        <w:t>.</w:t>
      </w:r>
    </w:p>
    <w:p w:rsidR="008709BD" w:rsidRPr="008709BD" w:rsidRDefault="008709BD" w:rsidP="008709BD">
      <w:pPr>
        <w:bidi w:val="0"/>
        <w:spacing w:before="100" w:beforeAutospacing="1" w:after="100" w:afterAutospacing="1"/>
        <w:ind w:left="-426" w:right="-165"/>
        <w:jc w:val="right"/>
        <w:rPr>
          <w:rFonts w:cs="B Titr"/>
          <w:sz w:val="22"/>
          <w:szCs w:val="22"/>
          <w:lang w:bidi="fa-IR"/>
        </w:rPr>
      </w:pPr>
      <w:r w:rsidRPr="008709BD">
        <w:rPr>
          <w:rFonts w:cs="B Titr"/>
          <w:sz w:val="22"/>
          <w:szCs w:val="22"/>
          <w:rtl/>
          <w:lang w:bidi="fa-IR"/>
        </w:rPr>
        <w:t>آن فرماندار معزول می‌گفت از علی بن الحسین و یارانش ترس دارم زیرا به آنها ظلم بسیار کردم</w:t>
      </w:r>
    </w:p>
    <w:p w:rsidR="008709BD" w:rsidRPr="008709BD" w:rsidRDefault="008709BD" w:rsidP="008709BD">
      <w:pPr>
        <w:bidi w:val="0"/>
        <w:spacing w:before="100" w:beforeAutospacing="1" w:after="100" w:afterAutospacing="1"/>
        <w:ind w:left="-426" w:right="-165"/>
        <w:jc w:val="right"/>
        <w:rPr>
          <w:rFonts w:cs="B Titr"/>
          <w:b/>
          <w:bCs/>
          <w:sz w:val="22"/>
          <w:szCs w:val="22"/>
          <w:lang w:bidi="fa-IR"/>
        </w:rPr>
      </w:pPr>
      <w:r w:rsidRPr="008709BD">
        <w:rPr>
          <w:rFonts w:cs="B Titr"/>
          <w:b/>
          <w:bCs/>
          <w:sz w:val="22"/>
          <w:szCs w:val="22"/>
          <w:rtl/>
          <w:lang w:bidi="fa-IR"/>
        </w:rPr>
        <w:t>زندگی امام سجاد علیه السلام</w:t>
      </w:r>
    </w:p>
    <w:p w:rsidR="008709BD" w:rsidRPr="008709BD" w:rsidRDefault="008709BD" w:rsidP="008709BD">
      <w:pPr>
        <w:bidi w:val="0"/>
        <w:ind w:left="-426" w:right="-165"/>
        <w:jc w:val="right"/>
        <w:rPr>
          <w:rFonts w:cs="B Titr"/>
          <w:sz w:val="22"/>
          <w:szCs w:val="22"/>
          <w:lang w:bidi="fa-IR"/>
        </w:rPr>
      </w:pPr>
      <w:r w:rsidRPr="008709BD">
        <w:rPr>
          <w:rFonts w:cs="B Titr"/>
          <w:sz w:val="22"/>
          <w:szCs w:val="22"/>
          <w:rtl/>
          <w:lang w:bidi="fa-IR"/>
        </w:rPr>
        <w:lastRenderedPageBreak/>
        <w:t>می‌دانیم زندگی حضرت علی علیه السلام پر تلاطم بود در نهج البلاغه می‌فرماید: «صبرت و فی العین قذی و فی الحلق شجی؛ صبر نمودم در مصایب نظیر کسی که خاری در چشم و استخوانی در گلو داشته باشد.» ولی زندگی امام سجاد علیه السلام از زندگی امیرالمؤمنین علیه السلام بسیار پرتلاطم‌تر بود. آن حضرت در بحبوحه جنگ صفین به دنیا آمد: در زمان معاویه و آن جنایاتش پرورش پیدا کرده</w:t>
      </w:r>
      <w:r w:rsidRPr="008709BD">
        <w:rPr>
          <w:rFonts w:cs="B Titr"/>
          <w:sz w:val="22"/>
          <w:szCs w:val="22"/>
          <w:lang w:bidi="fa-IR"/>
        </w:rPr>
        <w:t xml:space="preserve">. </w:t>
      </w:r>
      <w:r w:rsidRPr="008709BD">
        <w:rPr>
          <w:rFonts w:cs="B Titr"/>
          <w:sz w:val="22"/>
          <w:szCs w:val="22"/>
          <w:rtl/>
          <w:lang w:bidi="fa-IR"/>
        </w:rPr>
        <w:t>معاویه را با کشتارهای دسته جمعی شیعیان، با اشاعه سبّ امیرالمؤمنین در خطبه‌ها و بعد از نمازها دیده است. بعداً حماسه کربلا و اسارت، که هر روزی از آن چند بار مرگ است، مجلس ابن زیاد و مجلس یزید را با اهل‌بیت پدرش پشت سر نهاد. قضیه حرّه که ننگی است بر دامن مسلمانان را مشاهده کرد</w:t>
      </w:r>
      <w:r w:rsidRPr="008709BD">
        <w:rPr>
          <w:rFonts w:cs="B Titr"/>
          <w:sz w:val="22"/>
          <w:szCs w:val="22"/>
          <w:lang w:bidi="fa-IR"/>
        </w:rPr>
        <w:t>.</w:t>
      </w:r>
    </w:p>
    <w:p w:rsidR="008709BD" w:rsidRPr="008709BD" w:rsidRDefault="008709BD" w:rsidP="008709BD">
      <w:pPr>
        <w:bidi w:val="0"/>
        <w:spacing w:before="100" w:beforeAutospacing="1" w:after="100" w:afterAutospacing="1"/>
        <w:ind w:left="-426" w:right="-165"/>
        <w:jc w:val="right"/>
        <w:rPr>
          <w:rFonts w:cs="B Titr"/>
          <w:sz w:val="22"/>
          <w:szCs w:val="22"/>
          <w:lang w:bidi="fa-IR"/>
        </w:rPr>
      </w:pPr>
      <w:r w:rsidRPr="008709BD">
        <w:rPr>
          <w:rFonts w:cs="B Titr"/>
          <w:sz w:val="22"/>
          <w:szCs w:val="22"/>
          <w:rtl/>
          <w:lang w:bidi="fa-IR"/>
        </w:rPr>
        <w:t>یزید سال دوم سلطنت، شخصی را با پنج هزار لشگر به مدینه فرستاد و دستور قتل عام داد و سه روز مدینه را برای لشگریان خود مباح اعلام نمود</w:t>
      </w:r>
      <w:r w:rsidRPr="008709BD">
        <w:rPr>
          <w:rFonts w:cs="B Titr"/>
          <w:sz w:val="22"/>
          <w:szCs w:val="22"/>
          <w:lang w:bidi="fa-IR"/>
        </w:rPr>
        <w:t>.</w:t>
      </w:r>
    </w:p>
    <w:p w:rsidR="005D6F1D" w:rsidRDefault="008709BD" w:rsidP="008709BD">
      <w:pPr>
        <w:bidi w:val="0"/>
        <w:spacing w:before="100" w:beforeAutospacing="1" w:after="100" w:afterAutospacing="1"/>
        <w:ind w:left="-426" w:right="-165"/>
        <w:jc w:val="right"/>
        <w:rPr>
          <w:rFonts w:cs="B Titr"/>
          <w:sz w:val="22"/>
          <w:szCs w:val="22"/>
          <w:lang w:bidi="fa-IR"/>
        </w:rPr>
      </w:pPr>
      <w:r w:rsidRPr="008709BD">
        <w:rPr>
          <w:rFonts w:cs="B Titr"/>
          <w:sz w:val="22"/>
          <w:szCs w:val="22"/>
          <w:rtl/>
          <w:lang w:bidi="fa-IR"/>
        </w:rPr>
        <w:t>او شاهد قضیه عبدالله بن زبیر است ـ که همه بنی‌هاشم و من جمله محمد بن حنفیه را در شعب ابی طالب جمع نمود که بسوزاند و چون دشمن رسید موفق نشد ـ شاهد مروان بن حکم بود که دشمن سرسخت اهل‌بیت بود. شاهد حکومت عبدالملک مروان با فرماندارش حجاج بن یوسف ثقفی است. زندانی زندان حجاج بن یوسف است که در میان بیابانی، پنجاه هزار زندانی در آن زندان بود و دمیری در حیاة الحیوان می‌گوید خوراک آنها دو قرصه نان بود که بیشتر آن خاکستر بود. شاهد کشتار بیشتر از صد هزار نفر بود به جرم دوستی با اهل‌بیت. پنجاه و هفت سال در این دنیا زندگی کرد ولی هر روز از آن برای آن بزرگوار قتلگاهی بود</w:t>
      </w:r>
      <w:r w:rsidR="005D6F1D">
        <w:rPr>
          <w:rFonts w:cs="B Titr" w:hint="cs"/>
          <w:sz w:val="22"/>
          <w:szCs w:val="22"/>
          <w:rtl/>
          <w:lang w:bidi="fa-IR"/>
        </w:rPr>
        <w:t>.</w:t>
      </w:r>
      <w:r w:rsidRPr="008709BD">
        <w:rPr>
          <w:rFonts w:cs="B Titr"/>
          <w:sz w:val="22"/>
          <w:szCs w:val="22"/>
          <w:lang w:bidi="fa-IR"/>
        </w:rPr>
        <w:t>.</w:t>
      </w:r>
    </w:p>
    <w:p w:rsidR="005D6F1D" w:rsidRDefault="005D6F1D" w:rsidP="005D6F1D">
      <w:pPr>
        <w:bidi w:val="0"/>
        <w:rPr>
          <w:rFonts w:cs="B Titr"/>
          <w:sz w:val="22"/>
          <w:szCs w:val="22"/>
          <w:lang w:bidi="fa-IR"/>
        </w:rPr>
      </w:pPr>
    </w:p>
    <w:p w:rsidR="005D6F1D" w:rsidRPr="008709BD" w:rsidRDefault="005D6F1D" w:rsidP="005D6F1D">
      <w:pPr>
        <w:ind w:left="-23" w:right="-567"/>
        <w:jc w:val="lowKashida"/>
        <w:rPr>
          <w:rFonts w:ascii="Tahoma" w:hAnsi="Tahoma" w:cs="B Titr" w:hint="cs"/>
          <w:sz w:val="22"/>
          <w:szCs w:val="22"/>
          <w:rtl/>
        </w:rPr>
      </w:pPr>
      <w:r w:rsidRPr="008709BD">
        <w:rPr>
          <w:rFonts w:ascii="Tahoma" w:hAnsi="Tahoma" w:cs="B Titr" w:hint="cs"/>
          <w:sz w:val="22"/>
          <w:szCs w:val="22"/>
          <w:rtl/>
        </w:rPr>
        <w:t>امام سجاد</w:t>
      </w:r>
      <w:r>
        <w:rPr>
          <w:rFonts w:ascii="Tahoma" w:hAnsi="Tahoma" w:cs="B Titr" w:hint="cs"/>
          <w:sz w:val="22"/>
          <w:szCs w:val="22"/>
          <w:rtl/>
          <w:lang w:bidi="fa-IR"/>
        </w:rPr>
        <w:t xml:space="preserve"> ع </w:t>
      </w:r>
      <w:r w:rsidRPr="008709BD">
        <w:rPr>
          <w:rFonts w:ascii="Tahoma" w:hAnsi="Tahoma" w:cs="B Titr" w:hint="cs"/>
          <w:sz w:val="22"/>
          <w:szCs w:val="22"/>
          <w:rtl/>
        </w:rPr>
        <w:t>درمحرم سال 95هجري درسن 57سالگي بعدازيك زندگي سراسررنج ومبارزه به تحريك هشام بن عبدالملك مسموم وبه شهادت رسيد.آرامگاهش دركنارامام حسن مجتبي</w:t>
      </w:r>
      <w:r>
        <w:rPr>
          <w:rFonts w:ascii="Tahoma" w:hAnsi="Tahoma" w:cs="B Titr" w:hint="cs"/>
          <w:sz w:val="22"/>
          <w:szCs w:val="22"/>
          <w:rtl/>
        </w:rPr>
        <w:t xml:space="preserve"> ع </w:t>
      </w:r>
      <w:r w:rsidRPr="008709BD">
        <w:rPr>
          <w:rFonts w:ascii="Tahoma" w:hAnsi="Tahoma" w:cs="B Titr" w:hint="cs"/>
          <w:sz w:val="22"/>
          <w:szCs w:val="22"/>
          <w:rtl/>
        </w:rPr>
        <w:t xml:space="preserve"> درقبرستان بقيع است..</w:t>
      </w:r>
    </w:p>
    <w:p w:rsidR="008709BD" w:rsidRPr="005D6F1D" w:rsidRDefault="008709BD" w:rsidP="005D6F1D">
      <w:pPr>
        <w:bidi w:val="0"/>
        <w:jc w:val="right"/>
        <w:rPr>
          <w:rFonts w:cs="B Titr"/>
          <w:sz w:val="22"/>
          <w:szCs w:val="22"/>
          <w:lang w:bidi="fa-IR"/>
        </w:rPr>
      </w:pPr>
    </w:p>
    <w:sectPr w:rsidR="008709BD" w:rsidRPr="005D6F1D" w:rsidSect="007E0A82">
      <w:pgSz w:w="11906" w:h="16838"/>
      <w:pgMar w:top="1418" w:right="1133" w:bottom="993" w:left="1440" w:header="1135" w:footer="708" w:gutter="0"/>
      <w:pgBorders w:offsetFrom="page">
        <w:top w:val="holly" w:sz="10" w:space="24" w:color="auto"/>
        <w:left w:val="holly" w:sz="10" w:space="24" w:color="auto"/>
        <w:bottom w:val="holly" w:sz="10" w:space="24" w:color="auto"/>
        <w:right w:val="holly"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B11" w:rsidRDefault="00435B11" w:rsidP="00A118A9">
      <w:r>
        <w:separator/>
      </w:r>
    </w:p>
  </w:endnote>
  <w:endnote w:type="continuationSeparator" w:id="1">
    <w:p w:rsidR="00435B11" w:rsidRDefault="00435B11" w:rsidP="00A11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B11" w:rsidRDefault="00435B11" w:rsidP="00A118A9">
      <w:r>
        <w:separator/>
      </w:r>
    </w:p>
  </w:footnote>
  <w:footnote w:type="continuationSeparator" w:id="1">
    <w:p w:rsidR="00435B11" w:rsidRDefault="00435B11" w:rsidP="00A11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A118A9"/>
    <w:rsid w:val="00073AF1"/>
    <w:rsid w:val="002A03D4"/>
    <w:rsid w:val="003B1721"/>
    <w:rsid w:val="00435B11"/>
    <w:rsid w:val="005D6F1D"/>
    <w:rsid w:val="007947A0"/>
    <w:rsid w:val="007A3434"/>
    <w:rsid w:val="007E0A82"/>
    <w:rsid w:val="008709BD"/>
    <w:rsid w:val="009B5F41"/>
    <w:rsid w:val="00A118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A9"/>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8709BD"/>
    <w:pPr>
      <w:bidi w:val="0"/>
      <w:spacing w:before="100" w:beforeAutospacing="1" w:after="100" w:afterAutospacing="1"/>
      <w:outlineLvl w:val="1"/>
    </w:pPr>
    <w:rPr>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8A9"/>
    <w:pPr>
      <w:tabs>
        <w:tab w:val="center" w:pos="4513"/>
        <w:tab w:val="right" w:pos="9026"/>
      </w:tabs>
    </w:pPr>
  </w:style>
  <w:style w:type="character" w:customStyle="1" w:styleId="HeaderChar">
    <w:name w:val="Header Char"/>
    <w:basedOn w:val="DefaultParagraphFont"/>
    <w:link w:val="Header"/>
    <w:uiPriority w:val="99"/>
    <w:semiHidden/>
    <w:rsid w:val="00A118A9"/>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A118A9"/>
    <w:pPr>
      <w:tabs>
        <w:tab w:val="center" w:pos="4513"/>
        <w:tab w:val="right" w:pos="9026"/>
      </w:tabs>
    </w:pPr>
  </w:style>
  <w:style w:type="character" w:customStyle="1" w:styleId="FooterChar">
    <w:name w:val="Footer Char"/>
    <w:basedOn w:val="DefaultParagraphFont"/>
    <w:link w:val="Footer"/>
    <w:uiPriority w:val="99"/>
    <w:semiHidden/>
    <w:rsid w:val="00A118A9"/>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8709BD"/>
    <w:pPr>
      <w:bidi w:val="0"/>
      <w:spacing w:before="100" w:beforeAutospacing="1" w:after="100" w:afterAutospacing="1"/>
    </w:pPr>
    <w:rPr>
      <w:lang w:bidi="fa-IR"/>
    </w:rPr>
  </w:style>
  <w:style w:type="character" w:styleId="Strong">
    <w:name w:val="Strong"/>
    <w:basedOn w:val="DefaultParagraphFont"/>
    <w:uiPriority w:val="22"/>
    <w:qFormat/>
    <w:rsid w:val="008709BD"/>
    <w:rPr>
      <w:b/>
      <w:bCs/>
    </w:rPr>
  </w:style>
  <w:style w:type="character" w:customStyle="1" w:styleId="Heading2Char">
    <w:name w:val="Heading 2 Char"/>
    <w:basedOn w:val="DefaultParagraphFont"/>
    <w:link w:val="Heading2"/>
    <w:uiPriority w:val="9"/>
    <w:rsid w:val="008709B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02927957">
      <w:bodyDiv w:val="1"/>
      <w:marLeft w:val="0"/>
      <w:marRight w:val="0"/>
      <w:marTop w:val="0"/>
      <w:marBottom w:val="0"/>
      <w:divBdr>
        <w:top w:val="none" w:sz="0" w:space="0" w:color="auto"/>
        <w:left w:val="none" w:sz="0" w:space="0" w:color="auto"/>
        <w:bottom w:val="none" w:sz="0" w:space="0" w:color="auto"/>
        <w:right w:val="none" w:sz="0" w:space="0" w:color="auto"/>
      </w:divBdr>
    </w:div>
    <w:div w:id="619919037">
      <w:bodyDiv w:val="1"/>
      <w:marLeft w:val="0"/>
      <w:marRight w:val="0"/>
      <w:marTop w:val="0"/>
      <w:marBottom w:val="0"/>
      <w:divBdr>
        <w:top w:val="none" w:sz="0" w:space="0" w:color="auto"/>
        <w:left w:val="none" w:sz="0" w:space="0" w:color="auto"/>
        <w:bottom w:val="none" w:sz="0" w:space="0" w:color="auto"/>
        <w:right w:val="none" w:sz="0" w:space="0" w:color="auto"/>
      </w:divBdr>
      <w:divsChild>
        <w:div w:id="697197692">
          <w:marLeft w:val="0"/>
          <w:marRight w:val="0"/>
          <w:marTop w:val="0"/>
          <w:marBottom w:val="0"/>
          <w:divBdr>
            <w:top w:val="none" w:sz="0" w:space="0" w:color="auto"/>
            <w:left w:val="none" w:sz="0" w:space="0" w:color="auto"/>
            <w:bottom w:val="none" w:sz="0" w:space="0" w:color="auto"/>
            <w:right w:val="none" w:sz="0" w:space="0" w:color="auto"/>
          </w:divBdr>
        </w:div>
        <w:div w:id="2082631472">
          <w:marLeft w:val="0"/>
          <w:marRight w:val="0"/>
          <w:marTop w:val="0"/>
          <w:marBottom w:val="0"/>
          <w:divBdr>
            <w:top w:val="none" w:sz="0" w:space="0" w:color="auto"/>
            <w:left w:val="none" w:sz="0" w:space="0" w:color="auto"/>
            <w:bottom w:val="none" w:sz="0" w:space="0" w:color="auto"/>
            <w:right w:val="none" w:sz="0" w:space="0" w:color="auto"/>
          </w:divBdr>
        </w:div>
      </w:divsChild>
    </w:div>
    <w:div w:id="816917087">
      <w:bodyDiv w:val="1"/>
      <w:marLeft w:val="0"/>
      <w:marRight w:val="0"/>
      <w:marTop w:val="0"/>
      <w:marBottom w:val="0"/>
      <w:divBdr>
        <w:top w:val="none" w:sz="0" w:space="0" w:color="auto"/>
        <w:left w:val="none" w:sz="0" w:space="0" w:color="auto"/>
        <w:bottom w:val="none" w:sz="0" w:space="0" w:color="auto"/>
        <w:right w:val="none" w:sz="0" w:space="0" w:color="auto"/>
      </w:divBdr>
    </w:div>
    <w:div w:id="1080449480">
      <w:bodyDiv w:val="1"/>
      <w:marLeft w:val="0"/>
      <w:marRight w:val="0"/>
      <w:marTop w:val="0"/>
      <w:marBottom w:val="0"/>
      <w:divBdr>
        <w:top w:val="none" w:sz="0" w:space="0" w:color="auto"/>
        <w:left w:val="none" w:sz="0" w:space="0" w:color="auto"/>
        <w:bottom w:val="none" w:sz="0" w:space="0" w:color="auto"/>
        <w:right w:val="none" w:sz="0" w:space="0" w:color="auto"/>
      </w:divBdr>
    </w:div>
    <w:div w:id="16455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cabir soft</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7</cp:revision>
  <dcterms:created xsi:type="dcterms:W3CDTF">2017-04-24T14:42:00Z</dcterms:created>
  <dcterms:modified xsi:type="dcterms:W3CDTF">2017-04-24T14:57:00Z</dcterms:modified>
</cp:coreProperties>
</file>